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1EC" w:rsidRPr="00A831EC" w:rsidRDefault="00A831EC" w:rsidP="00A831EC">
      <w:pPr>
        <w:spacing w:before="100" w:beforeAutospacing="1" w:after="100" w:afterAutospacing="1" w:line="240" w:lineRule="auto"/>
        <w:jc w:val="center"/>
        <w:rPr>
          <w:rFonts w:ascii="Times New Roman" w:eastAsia="Times New Roman" w:hAnsi="Times New Roman" w:cs="Times New Roman"/>
          <w:b/>
          <w:sz w:val="24"/>
          <w:szCs w:val="24"/>
        </w:rPr>
      </w:pPr>
      <w:r w:rsidRPr="00A831EC">
        <w:rPr>
          <w:rFonts w:ascii="Times New Roman" w:eastAsia="Times New Roman" w:hAnsi="Times New Roman" w:cs="Times New Roman"/>
          <w:b/>
          <w:sz w:val="24"/>
          <w:szCs w:val="24"/>
        </w:rPr>
        <w:t>How Artificial Intelligence Will Reshape Jobs and Society: Future Trends, Opportunities, and Challenges</w:t>
      </w:r>
    </w:p>
    <w:p w:rsid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Abstract </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The rapid advancement of artificial intelligence (AI) is profoundly transforming employment patterns and social structures. This article examines the dual-impact of AI on </w:t>
      </w:r>
      <w:proofErr w:type="spellStart"/>
      <w:r w:rsidRPr="00A831EC">
        <w:rPr>
          <w:rFonts w:ascii="Times New Roman" w:eastAsia="Times New Roman" w:hAnsi="Times New Roman" w:cs="Times New Roman"/>
          <w:sz w:val="24"/>
          <w:szCs w:val="24"/>
        </w:rPr>
        <w:t>labour</w:t>
      </w:r>
      <w:proofErr w:type="spellEnd"/>
      <w:r w:rsidRPr="00A831EC">
        <w:rPr>
          <w:rFonts w:ascii="Times New Roman" w:eastAsia="Times New Roman" w:hAnsi="Times New Roman" w:cs="Times New Roman"/>
          <w:sz w:val="24"/>
          <w:szCs w:val="24"/>
        </w:rPr>
        <w:t xml:space="preserve"> markets and society, </w:t>
      </w:r>
      <w:proofErr w:type="spellStart"/>
      <w:r w:rsidRPr="00A831EC">
        <w:rPr>
          <w:rFonts w:ascii="Times New Roman" w:eastAsia="Times New Roman" w:hAnsi="Times New Roman" w:cs="Times New Roman"/>
          <w:sz w:val="24"/>
          <w:szCs w:val="24"/>
        </w:rPr>
        <w:t>analysing</w:t>
      </w:r>
      <w:proofErr w:type="spellEnd"/>
      <w:r w:rsidRPr="00A831EC">
        <w:rPr>
          <w:rFonts w:ascii="Times New Roman" w:eastAsia="Times New Roman" w:hAnsi="Times New Roman" w:cs="Times New Roman"/>
          <w:sz w:val="24"/>
          <w:szCs w:val="24"/>
        </w:rPr>
        <w:t xml:space="preserve"> job displacement, creation, skill demands, inequality and ethical implications. Drawing on recent empirical and theoretical studies, we identify future trends such as human-AI collaboration, lifelong learning, regulatory frameworks, and new modes of employment. We conclude by offering policy and managerial implications to ensure equitable outcomes in the AI-enabled future.</w:t>
      </w:r>
    </w:p>
    <w:p w:rsidR="00A831EC" w:rsidRPr="00A831EC" w:rsidRDefault="00A831EC" w:rsidP="00A831E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Introduction Artificial intelligence (AI) is no longer speculative—it is increasingly embedded in everyday work, business processes and social infrastructures. As societies transition through this so-called Fourth Industrial Revolution, questions arise around how AI will impact employment and what societal changes will follow. To prepare for this future, it is crucial to understand not only what jobs may disappear but also how roles will evolve, how skills will shift, and how society must adapt to avoid deepening inequality.</w:t>
      </w:r>
    </w:p>
    <w:p w:rsidR="00A831EC" w:rsidRPr="00A831EC" w:rsidRDefault="00A831EC" w:rsidP="00A831EC">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Employment Impacts of AI 2.1 Job Displacement and Restructuring Research shows that AI, particularly automation-oriented technologies, can lead to displacement of routine, low-skilled jobs. For example, a systematic review found that AI development negatively impacts employment and wages in low-skilled occupations, while augmenting jobs for high-skilled workers. </w:t>
      </w:r>
      <w:proofErr w:type="spellStart"/>
      <w:proofErr w:type="gramStart"/>
      <w:r w:rsidRPr="00A831EC">
        <w:rPr>
          <w:rFonts w:ascii="Times New Roman" w:eastAsia="Times New Roman" w:hAnsi="Times New Roman" w:cs="Times New Roman"/>
          <w:sz w:val="24"/>
          <w:szCs w:val="24"/>
        </w:rPr>
        <w:t>arXiv</w:t>
      </w:r>
      <w:proofErr w:type="spellEnd"/>
      <w:proofErr w:type="gramEnd"/>
      <w:r w:rsidRPr="00A831EC">
        <w:rPr>
          <w:rFonts w:ascii="Times New Roman" w:eastAsia="Times New Roman" w:hAnsi="Times New Roman" w:cs="Times New Roman"/>
          <w:sz w:val="24"/>
          <w:szCs w:val="24"/>
        </w:rPr>
        <w:t xml:space="preserve"> Similarly, studies highlight that restructuring of employment patterns is mediated by </w:t>
      </w:r>
      <w:proofErr w:type="spellStart"/>
      <w:r w:rsidRPr="00A831EC">
        <w:rPr>
          <w:rFonts w:ascii="Times New Roman" w:eastAsia="Times New Roman" w:hAnsi="Times New Roman" w:cs="Times New Roman"/>
          <w:sz w:val="24"/>
          <w:szCs w:val="24"/>
        </w:rPr>
        <w:t>organisational</w:t>
      </w:r>
      <w:proofErr w:type="spellEnd"/>
      <w:r w:rsidRPr="00A831EC">
        <w:rPr>
          <w:rFonts w:ascii="Times New Roman" w:eastAsia="Times New Roman" w:hAnsi="Times New Roman" w:cs="Times New Roman"/>
          <w:sz w:val="24"/>
          <w:szCs w:val="24"/>
        </w:rPr>
        <w:t xml:space="preserve"> adaptation and the presence of strong education/training systems. </w:t>
      </w:r>
      <w:proofErr w:type="spellStart"/>
      <w:r w:rsidRPr="00A831EC">
        <w:rPr>
          <w:rFonts w:ascii="Times New Roman" w:eastAsia="Times New Roman" w:hAnsi="Times New Roman" w:cs="Times New Roman"/>
          <w:sz w:val="24"/>
          <w:szCs w:val="24"/>
        </w:rPr>
        <w:t>Assa</w:t>
      </w:r>
      <w:proofErr w:type="spellEnd"/>
      <w:r w:rsidRPr="00A831EC">
        <w:rPr>
          <w:rFonts w:ascii="Times New Roman" w:eastAsia="Times New Roman" w:hAnsi="Times New Roman" w:cs="Times New Roman"/>
          <w:sz w:val="24"/>
          <w:szCs w:val="24"/>
        </w:rPr>
        <w:t xml:space="preserve"> Journal +1</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The review “Artificial intelligence and work: a critical review of recent research from the social sciences” underscores that technological unemployment, algorithmic management, and platform work are central concerns in AI-work discourse. </w:t>
      </w:r>
      <w:proofErr w:type="spellStart"/>
      <w:r w:rsidRPr="00A831EC">
        <w:rPr>
          <w:rFonts w:ascii="Times New Roman" w:eastAsia="Times New Roman" w:hAnsi="Times New Roman" w:cs="Times New Roman"/>
          <w:sz w:val="24"/>
          <w:szCs w:val="24"/>
        </w:rPr>
        <w:t>SpringerLink</w:t>
      </w:r>
      <w:proofErr w:type="spellEnd"/>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2.2 Job Creation, Augmentation and New Skill Demands On the flip side, AI is generating new roles (e.g., AI trainers, data ethicists, human-AI interface designers) and transforming existing ones. A recent article concluded that while AI replaces routine tasks, it simultaneously requires higher cognitive, creative, and social skills—hence, the workforce will increasingly shift toward augmentation rather than pure automation. </w:t>
      </w:r>
      <w:proofErr w:type="spellStart"/>
      <w:r w:rsidRPr="00A831EC">
        <w:rPr>
          <w:rFonts w:ascii="Times New Roman" w:eastAsia="Times New Roman" w:hAnsi="Times New Roman" w:cs="Times New Roman"/>
          <w:sz w:val="24"/>
          <w:szCs w:val="24"/>
        </w:rPr>
        <w:t>SpringerLink</w:t>
      </w:r>
      <w:proofErr w:type="spellEnd"/>
      <w:r w:rsidRPr="00A831EC">
        <w:rPr>
          <w:rFonts w:ascii="Times New Roman" w:eastAsia="Times New Roman" w:hAnsi="Times New Roman" w:cs="Times New Roman"/>
          <w:sz w:val="24"/>
          <w:szCs w:val="24"/>
        </w:rPr>
        <w:t xml:space="preserve"> +1</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Moreover, research focusing on employee performance found that AI can positively influence productivity and work engagement. gssrjournal.com</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2.3 Skill Shifts, Education and Lifelong Learning As job content changes, skill demand shifts from routine manual or cognitive tasks to non-routine analytical, interpersonal and meta-skills. The systematic literature review by </w:t>
      </w:r>
      <w:proofErr w:type="spellStart"/>
      <w:r w:rsidRPr="00A831EC">
        <w:rPr>
          <w:rFonts w:ascii="Times New Roman" w:eastAsia="Times New Roman" w:hAnsi="Times New Roman" w:cs="Times New Roman"/>
          <w:sz w:val="24"/>
          <w:szCs w:val="24"/>
        </w:rPr>
        <w:t>Zhenglong</w:t>
      </w:r>
      <w:proofErr w:type="spellEnd"/>
      <w:r w:rsidRPr="00A831EC">
        <w:rPr>
          <w:rFonts w:ascii="Times New Roman" w:eastAsia="Times New Roman" w:hAnsi="Times New Roman" w:cs="Times New Roman"/>
          <w:sz w:val="24"/>
          <w:szCs w:val="24"/>
        </w:rPr>
        <w:t xml:space="preserve"> et al. (2025) emphasizes that AI’s impact on employment is multifaceted and that skill demand patterns are being reshaped. RSIS International</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lastRenderedPageBreak/>
        <w:t>In many global contexts, the lack of robust training systems becomes a limiting factor: one study of Pakistani employment found that education and training moderate AI’s impact on employment outcomes. policyjournalofms.com</w:t>
      </w:r>
    </w:p>
    <w:p w:rsidR="00A831EC" w:rsidRPr="00A831EC" w:rsidRDefault="00A831EC" w:rsidP="00A831EC">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Societal Impacts of AI 3.1 Economic Inequality and </w:t>
      </w:r>
      <w:proofErr w:type="spellStart"/>
      <w:r w:rsidRPr="00A831EC">
        <w:rPr>
          <w:rFonts w:ascii="Times New Roman" w:eastAsia="Times New Roman" w:hAnsi="Times New Roman" w:cs="Times New Roman"/>
          <w:sz w:val="24"/>
          <w:szCs w:val="24"/>
        </w:rPr>
        <w:t>Labour</w:t>
      </w:r>
      <w:proofErr w:type="spellEnd"/>
      <w:r w:rsidRPr="00A831EC">
        <w:rPr>
          <w:rFonts w:ascii="Times New Roman" w:eastAsia="Times New Roman" w:hAnsi="Times New Roman" w:cs="Times New Roman"/>
          <w:sz w:val="24"/>
          <w:szCs w:val="24"/>
        </w:rPr>
        <w:t xml:space="preserve"> Market </w:t>
      </w:r>
      <w:proofErr w:type="spellStart"/>
      <w:r w:rsidRPr="00A831EC">
        <w:rPr>
          <w:rFonts w:ascii="Times New Roman" w:eastAsia="Times New Roman" w:hAnsi="Times New Roman" w:cs="Times New Roman"/>
          <w:sz w:val="24"/>
          <w:szCs w:val="24"/>
        </w:rPr>
        <w:t>Polarisation</w:t>
      </w:r>
      <w:proofErr w:type="spellEnd"/>
      <w:r w:rsidRPr="00A831EC">
        <w:rPr>
          <w:rFonts w:ascii="Times New Roman" w:eastAsia="Times New Roman" w:hAnsi="Times New Roman" w:cs="Times New Roman"/>
          <w:sz w:val="24"/>
          <w:szCs w:val="24"/>
        </w:rPr>
        <w:t xml:space="preserve"> AI </w:t>
      </w:r>
      <w:proofErr w:type="gramStart"/>
      <w:r w:rsidRPr="00A831EC">
        <w:rPr>
          <w:rFonts w:ascii="Times New Roman" w:eastAsia="Times New Roman" w:hAnsi="Times New Roman" w:cs="Times New Roman"/>
          <w:sz w:val="24"/>
          <w:szCs w:val="24"/>
        </w:rPr>
        <w:t>has</w:t>
      </w:r>
      <w:proofErr w:type="gramEnd"/>
      <w:r w:rsidRPr="00A831EC">
        <w:rPr>
          <w:rFonts w:ascii="Times New Roman" w:eastAsia="Times New Roman" w:hAnsi="Times New Roman" w:cs="Times New Roman"/>
          <w:sz w:val="24"/>
          <w:szCs w:val="24"/>
        </w:rPr>
        <w:t xml:space="preserve"> the potential to widen the gap between high-skill/high-wage workers and low-skill/low-wage workers. The study on economy and society suggests that an increased AI-capital-to-</w:t>
      </w:r>
      <w:proofErr w:type="spellStart"/>
      <w:r w:rsidRPr="00A831EC">
        <w:rPr>
          <w:rFonts w:ascii="Times New Roman" w:eastAsia="Times New Roman" w:hAnsi="Times New Roman" w:cs="Times New Roman"/>
          <w:sz w:val="24"/>
          <w:szCs w:val="24"/>
        </w:rPr>
        <w:t>labour</w:t>
      </w:r>
      <w:proofErr w:type="spellEnd"/>
      <w:r w:rsidRPr="00A831EC">
        <w:rPr>
          <w:rFonts w:ascii="Times New Roman" w:eastAsia="Times New Roman" w:hAnsi="Times New Roman" w:cs="Times New Roman"/>
          <w:sz w:val="24"/>
          <w:szCs w:val="24"/>
        </w:rPr>
        <w:t xml:space="preserve"> ratio could reduce </w:t>
      </w:r>
      <w:proofErr w:type="spellStart"/>
      <w:r w:rsidRPr="00A831EC">
        <w:rPr>
          <w:rFonts w:ascii="Times New Roman" w:eastAsia="Times New Roman" w:hAnsi="Times New Roman" w:cs="Times New Roman"/>
          <w:sz w:val="24"/>
          <w:szCs w:val="24"/>
        </w:rPr>
        <w:t>labour</w:t>
      </w:r>
      <w:proofErr w:type="spellEnd"/>
      <w:r w:rsidRPr="00A831EC">
        <w:rPr>
          <w:rFonts w:ascii="Times New Roman" w:eastAsia="Times New Roman" w:hAnsi="Times New Roman" w:cs="Times New Roman"/>
          <w:sz w:val="24"/>
          <w:szCs w:val="24"/>
        </w:rPr>
        <w:t xml:space="preserve"> </w:t>
      </w:r>
      <w:proofErr w:type="spellStart"/>
      <w:r w:rsidRPr="00A831EC">
        <w:rPr>
          <w:rFonts w:ascii="Times New Roman" w:eastAsia="Times New Roman" w:hAnsi="Times New Roman" w:cs="Times New Roman"/>
          <w:sz w:val="24"/>
          <w:szCs w:val="24"/>
        </w:rPr>
        <w:t>utilisation</w:t>
      </w:r>
      <w:proofErr w:type="spellEnd"/>
      <w:r w:rsidRPr="00A831EC">
        <w:rPr>
          <w:rFonts w:ascii="Times New Roman" w:eastAsia="Times New Roman" w:hAnsi="Times New Roman" w:cs="Times New Roman"/>
          <w:sz w:val="24"/>
          <w:szCs w:val="24"/>
        </w:rPr>
        <w:t xml:space="preserve"> and incomes if job creation does not scale. Simple Science</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The critical review of social science research also notes that the capitalist imperatives and nationalistic pressures shape how AI enters </w:t>
      </w:r>
      <w:proofErr w:type="spellStart"/>
      <w:r w:rsidRPr="00A831EC">
        <w:rPr>
          <w:rFonts w:ascii="Times New Roman" w:eastAsia="Times New Roman" w:hAnsi="Times New Roman" w:cs="Times New Roman"/>
          <w:sz w:val="24"/>
          <w:szCs w:val="24"/>
        </w:rPr>
        <w:t>labour</w:t>
      </w:r>
      <w:proofErr w:type="spellEnd"/>
      <w:r w:rsidRPr="00A831EC">
        <w:rPr>
          <w:rFonts w:ascii="Times New Roman" w:eastAsia="Times New Roman" w:hAnsi="Times New Roman" w:cs="Times New Roman"/>
          <w:sz w:val="24"/>
          <w:szCs w:val="24"/>
        </w:rPr>
        <w:t xml:space="preserve"> markets, often deepening structural inequalities. </w:t>
      </w:r>
      <w:proofErr w:type="spellStart"/>
      <w:r w:rsidRPr="00A831EC">
        <w:rPr>
          <w:rFonts w:ascii="Times New Roman" w:eastAsia="Times New Roman" w:hAnsi="Times New Roman" w:cs="Times New Roman"/>
          <w:sz w:val="24"/>
          <w:szCs w:val="24"/>
        </w:rPr>
        <w:t>SpringerLink</w:t>
      </w:r>
      <w:proofErr w:type="spellEnd"/>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3.2 Ethics, Privacy, and Algorithmic Governance AI systems raise serious ethical questions: bias in hiring, algorithmic surveillance of workers, and lack of transparency in decision-making. A study on the societal impact of AI stresses the need for human-</w:t>
      </w:r>
      <w:proofErr w:type="spellStart"/>
      <w:r w:rsidRPr="00A831EC">
        <w:rPr>
          <w:rFonts w:ascii="Times New Roman" w:eastAsia="Times New Roman" w:hAnsi="Times New Roman" w:cs="Times New Roman"/>
          <w:sz w:val="24"/>
          <w:szCs w:val="24"/>
        </w:rPr>
        <w:t>centred</w:t>
      </w:r>
      <w:proofErr w:type="spellEnd"/>
      <w:r w:rsidRPr="00A831EC">
        <w:rPr>
          <w:rFonts w:ascii="Times New Roman" w:eastAsia="Times New Roman" w:hAnsi="Times New Roman" w:cs="Times New Roman"/>
          <w:sz w:val="24"/>
          <w:szCs w:val="24"/>
        </w:rPr>
        <w:t xml:space="preserve"> governance approaches. IP Indexing</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3.3 Changing Social Role of Work, Well-being and Identity Work is not only a source of income but of identity, purpose and social integration. Some qualitative research warns that AI-driven </w:t>
      </w:r>
      <w:proofErr w:type="spellStart"/>
      <w:r w:rsidRPr="00A831EC">
        <w:rPr>
          <w:rFonts w:ascii="Times New Roman" w:eastAsia="Times New Roman" w:hAnsi="Times New Roman" w:cs="Times New Roman"/>
          <w:sz w:val="24"/>
          <w:szCs w:val="24"/>
        </w:rPr>
        <w:t>labour</w:t>
      </w:r>
      <w:proofErr w:type="spellEnd"/>
      <w:r w:rsidRPr="00A831EC">
        <w:rPr>
          <w:rFonts w:ascii="Times New Roman" w:eastAsia="Times New Roman" w:hAnsi="Times New Roman" w:cs="Times New Roman"/>
          <w:sz w:val="24"/>
          <w:szCs w:val="24"/>
        </w:rPr>
        <w:t xml:space="preserve"> transformations may risk alienation or </w:t>
      </w:r>
      <w:proofErr w:type="spellStart"/>
      <w:r w:rsidRPr="00A831EC">
        <w:rPr>
          <w:rFonts w:ascii="Times New Roman" w:eastAsia="Times New Roman" w:hAnsi="Times New Roman" w:cs="Times New Roman"/>
          <w:sz w:val="24"/>
          <w:szCs w:val="24"/>
        </w:rPr>
        <w:t>dehumanisation</w:t>
      </w:r>
      <w:proofErr w:type="spellEnd"/>
      <w:r w:rsidRPr="00A831EC">
        <w:rPr>
          <w:rFonts w:ascii="Times New Roman" w:eastAsia="Times New Roman" w:hAnsi="Times New Roman" w:cs="Times New Roman"/>
          <w:sz w:val="24"/>
          <w:szCs w:val="24"/>
        </w:rPr>
        <w:t xml:space="preserve"> of work for certain groups. ijrah.com</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Moreover, studies argue that workplaces dominated by AI and monitoring technologies may negatively impact worker well-being. The Guardian</w:t>
      </w:r>
    </w:p>
    <w:p w:rsidR="00A831EC" w:rsidRPr="00A831EC" w:rsidRDefault="00A831EC" w:rsidP="00A831EC">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Future Trends 4.1 Human–AI Collaboration and Task Reconfiguration Rather than replacing humans, the future is likely to emphasize augmentation—i.e., humans working with AI. The AI &amp; Society article posits that replacing routine tasks leaves room for humans to focus on complex, creative, and relational work. </w:t>
      </w:r>
      <w:proofErr w:type="spellStart"/>
      <w:r w:rsidRPr="00A831EC">
        <w:rPr>
          <w:rFonts w:ascii="Times New Roman" w:eastAsia="Times New Roman" w:hAnsi="Times New Roman" w:cs="Times New Roman"/>
          <w:sz w:val="24"/>
          <w:szCs w:val="24"/>
        </w:rPr>
        <w:t>SpringerLink</w:t>
      </w:r>
      <w:proofErr w:type="spellEnd"/>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4.2 Lifelong Learning, Reskilling and Adaptability </w:t>
      </w:r>
      <w:proofErr w:type="gramStart"/>
      <w:r w:rsidRPr="00A831EC">
        <w:rPr>
          <w:rFonts w:ascii="Times New Roman" w:eastAsia="Times New Roman" w:hAnsi="Times New Roman" w:cs="Times New Roman"/>
          <w:sz w:val="24"/>
          <w:szCs w:val="24"/>
        </w:rPr>
        <w:t>Because</w:t>
      </w:r>
      <w:proofErr w:type="gramEnd"/>
      <w:r w:rsidRPr="00A831EC">
        <w:rPr>
          <w:rFonts w:ascii="Times New Roman" w:eastAsia="Times New Roman" w:hAnsi="Times New Roman" w:cs="Times New Roman"/>
          <w:sz w:val="24"/>
          <w:szCs w:val="24"/>
        </w:rPr>
        <w:t xml:space="preserve"> skills become obsolete more quickly, the workforce must embrace ongoing learning. </w:t>
      </w:r>
      <w:proofErr w:type="spellStart"/>
      <w:r w:rsidRPr="00A831EC">
        <w:rPr>
          <w:rFonts w:ascii="Times New Roman" w:eastAsia="Times New Roman" w:hAnsi="Times New Roman" w:cs="Times New Roman"/>
          <w:sz w:val="24"/>
          <w:szCs w:val="24"/>
        </w:rPr>
        <w:t>Organisations</w:t>
      </w:r>
      <w:proofErr w:type="spellEnd"/>
      <w:r w:rsidRPr="00A831EC">
        <w:rPr>
          <w:rFonts w:ascii="Times New Roman" w:eastAsia="Times New Roman" w:hAnsi="Times New Roman" w:cs="Times New Roman"/>
          <w:sz w:val="24"/>
          <w:szCs w:val="24"/>
        </w:rPr>
        <w:t xml:space="preserve"> and governments will increasingly focus on reskilling </w:t>
      </w:r>
      <w:proofErr w:type="spellStart"/>
      <w:r w:rsidRPr="00A831EC">
        <w:rPr>
          <w:rFonts w:ascii="Times New Roman" w:eastAsia="Times New Roman" w:hAnsi="Times New Roman" w:cs="Times New Roman"/>
          <w:sz w:val="24"/>
          <w:szCs w:val="24"/>
        </w:rPr>
        <w:t>programmes</w:t>
      </w:r>
      <w:proofErr w:type="spellEnd"/>
      <w:r w:rsidRPr="00A831EC">
        <w:rPr>
          <w:rFonts w:ascii="Times New Roman" w:eastAsia="Times New Roman" w:hAnsi="Times New Roman" w:cs="Times New Roman"/>
          <w:sz w:val="24"/>
          <w:szCs w:val="24"/>
        </w:rPr>
        <w:t xml:space="preserve">, dynamic job redesign and flexible career pathways. Evidence from employment studies indicates that adaptation strategies within </w:t>
      </w:r>
      <w:proofErr w:type="spellStart"/>
      <w:r w:rsidRPr="00A831EC">
        <w:rPr>
          <w:rFonts w:ascii="Times New Roman" w:eastAsia="Times New Roman" w:hAnsi="Times New Roman" w:cs="Times New Roman"/>
          <w:sz w:val="24"/>
          <w:szCs w:val="24"/>
        </w:rPr>
        <w:t>organisations</w:t>
      </w:r>
      <w:proofErr w:type="spellEnd"/>
      <w:r w:rsidRPr="00A831EC">
        <w:rPr>
          <w:rFonts w:ascii="Times New Roman" w:eastAsia="Times New Roman" w:hAnsi="Times New Roman" w:cs="Times New Roman"/>
          <w:sz w:val="24"/>
          <w:szCs w:val="24"/>
        </w:rPr>
        <w:t xml:space="preserve"> significantly moderate AI’s negative employment effects. </w:t>
      </w:r>
      <w:proofErr w:type="spellStart"/>
      <w:r w:rsidRPr="00A831EC">
        <w:rPr>
          <w:rFonts w:ascii="Times New Roman" w:eastAsia="Times New Roman" w:hAnsi="Times New Roman" w:cs="Times New Roman"/>
          <w:sz w:val="24"/>
          <w:szCs w:val="24"/>
        </w:rPr>
        <w:t>Assa</w:t>
      </w:r>
      <w:proofErr w:type="spellEnd"/>
      <w:r w:rsidRPr="00A831EC">
        <w:rPr>
          <w:rFonts w:ascii="Times New Roman" w:eastAsia="Times New Roman" w:hAnsi="Times New Roman" w:cs="Times New Roman"/>
          <w:sz w:val="24"/>
          <w:szCs w:val="24"/>
        </w:rPr>
        <w:t xml:space="preserve"> Journal</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4.3 Regulatory, Ethical and Institutional Frameworks </w:t>
      </w:r>
      <w:proofErr w:type="gramStart"/>
      <w:r w:rsidRPr="00A831EC">
        <w:rPr>
          <w:rFonts w:ascii="Times New Roman" w:eastAsia="Times New Roman" w:hAnsi="Times New Roman" w:cs="Times New Roman"/>
          <w:sz w:val="24"/>
          <w:szCs w:val="24"/>
        </w:rPr>
        <w:t>With</w:t>
      </w:r>
      <w:proofErr w:type="gramEnd"/>
      <w:r w:rsidRPr="00A831EC">
        <w:rPr>
          <w:rFonts w:ascii="Times New Roman" w:eastAsia="Times New Roman" w:hAnsi="Times New Roman" w:cs="Times New Roman"/>
          <w:sz w:val="24"/>
          <w:szCs w:val="24"/>
        </w:rPr>
        <w:t xml:space="preserve"> AI’s proliferation, governance will evolve: transparency in AI decision-making, liability for algorithmic choices, worker rights in algorithmic </w:t>
      </w:r>
      <w:proofErr w:type="spellStart"/>
      <w:r w:rsidRPr="00A831EC">
        <w:rPr>
          <w:rFonts w:ascii="Times New Roman" w:eastAsia="Times New Roman" w:hAnsi="Times New Roman" w:cs="Times New Roman"/>
          <w:sz w:val="24"/>
          <w:szCs w:val="24"/>
        </w:rPr>
        <w:t>labour</w:t>
      </w:r>
      <w:proofErr w:type="spellEnd"/>
      <w:r w:rsidRPr="00A831EC">
        <w:rPr>
          <w:rFonts w:ascii="Times New Roman" w:eastAsia="Times New Roman" w:hAnsi="Times New Roman" w:cs="Times New Roman"/>
          <w:sz w:val="24"/>
          <w:szCs w:val="24"/>
        </w:rPr>
        <w:t xml:space="preserve"> systems. Ethical frameworks and institutional norms will become central. IP Indexing +1</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4.4 Emerging Employment Models and Social Safety Nets New forms of work (gig, platform, remote, </w:t>
      </w:r>
      <w:proofErr w:type="gramStart"/>
      <w:r w:rsidRPr="00A831EC">
        <w:rPr>
          <w:rFonts w:ascii="Times New Roman" w:eastAsia="Times New Roman" w:hAnsi="Times New Roman" w:cs="Times New Roman"/>
          <w:sz w:val="24"/>
          <w:szCs w:val="24"/>
        </w:rPr>
        <w:t>hybrid</w:t>
      </w:r>
      <w:proofErr w:type="gramEnd"/>
      <w:r w:rsidRPr="00A831EC">
        <w:rPr>
          <w:rFonts w:ascii="Times New Roman" w:eastAsia="Times New Roman" w:hAnsi="Times New Roman" w:cs="Times New Roman"/>
          <w:sz w:val="24"/>
          <w:szCs w:val="24"/>
        </w:rPr>
        <w:t xml:space="preserve">) will become more prevalent. Some policymakers propose universal basic income (UBI), shorter workweeks, or re-distributed task loads to balance AI-induced shifts. Although </w:t>
      </w:r>
      <w:r w:rsidRPr="00A831EC">
        <w:rPr>
          <w:rFonts w:ascii="Times New Roman" w:eastAsia="Times New Roman" w:hAnsi="Times New Roman" w:cs="Times New Roman"/>
          <w:sz w:val="24"/>
          <w:szCs w:val="24"/>
        </w:rPr>
        <w:lastRenderedPageBreak/>
        <w:t>full implementation remains speculative, the societal trend points toward rethinking traditional employment models.</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4.5 Global and Developing-Country Considerations AI impact will vary significantly across geographies. In developing countries, where many workers are in informal sectors, the risks of job displacement may be more severe unless accompanied by training, social protection and infrastructure investment. policyjournalofms.com</w:t>
      </w:r>
    </w:p>
    <w:p w:rsidR="00A831EC" w:rsidRPr="00A831EC" w:rsidRDefault="00A831EC" w:rsidP="00A831EC">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Implications for Stakeholders </w:t>
      </w:r>
      <w:proofErr w:type="gramStart"/>
      <w:r w:rsidRPr="00A831EC">
        <w:rPr>
          <w:rFonts w:ascii="Times New Roman" w:eastAsia="Times New Roman" w:hAnsi="Times New Roman" w:cs="Times New Roman"/>
          <w:sz w:val="24"/>
          <w:szCs w:val="24"/>
        </w:rPr>
        <w:t>For</w:t>
      </w:r>
      <w:proofErr w:type="gramEnd"/>
      <w:r w:rsidRPr="00A831EC">
        <w:rPr>
          <w:rFonts w:ascii="Times New Roman" w:eastAsia="Times New Roman" w:hAnsi="Times New Roman" w:cs="Times New Roman"/>
          <w:sz w:val="24"/>
          <w:szCs w:val="24"/>
        </w:rPr>
        <w:t xml:space="preserve"> Workers and Educators Emphasize growth in meta-skills (critical thinking, creativity, emotional intelligence), digital literacy and adaptable mindsets.</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Incorporate lifelong learning and flexible career trajectories into curricula and professional planning.</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For </w:t>
      </w:r>
      <w:proofErr w:type="spellStart"/>
      <w:r w:rsidRPr="00A831EC">
        <w:rPr>
          <w:rFonts w:ascii="Times New Roman" w:eastAsia="Times New Roman" w:hAnsi="Times New Roman" w:cs="Times New Roman"/>
          <w:sz w:val="24"/>
          <w:szCs w:val="24"/>
        </w:rPr>
        <w:t>Organisations</w:t>
      </w:r>
      <w:proofErr w:type="spellEnd"/>
      <w:r w:rsidRPr="00A831EC">
        <w:rPr>
          <w:rFonts w:ascii="Times New Roman" w:eastAsia="Times New Roman" w:hAnsi="Times New Roman" w:cs="Times New Roman"/>
          <w:sz w:val="24"/>
          <w:szCs w:val="24"/>
        </w:rPr>
        <w:t xml:space="preserve"> Adopt human-</w:t>
      </w:r>
      <w:proofErr w:type="spellStart"/>
      <w:r w:rsidRPr="00A831EC">
        <w:rPr>
          <w:rFonts w:ascii="Times New Roman" w:eastAsia="Times New Roman" w:hAnsi="Times New Roman" w:cs="Times New Roman"/>
          <w:sz w:val="24"/>
          <w:szCs w:val="24"/>
        </w:rPr>
        <w:t>centred</w:t>
      </w:r>
      <w:proofErr w:type="spellEnd"/>
      <w:r w:rsidRPr="00A831EC">
        <w:rPr>
          <w:rFonts w:ascii="Times New Roman" w:eastAsia="Times New Roman" w:hAnsi="Times New Roman" w:cs="Times New Roman"/>
          <w:sz w:val="24"/>
          <w:szCs w:val="24"/>
        </w:rPr>
        <w:t xml:space="preserve"> AI adoption: redesign jobs for collaboration rather than replacement.</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Invest in </w:t>
      </w:r>
      <w:proofErr w:type="spellStart"/>
      <w:r w:rsidRPr="00A831EC">
        <w:rPr>
          <w:rFonts w:ascii="Times New Roman" w:eastAsia="Times New Roman" w:hAnsi="Times New Roman" w:cs="Times New Roman"/>
          <w:sz w:val="24"/>
          <w:szCs w:val="24"/>
        </w:rPr>
        <w:t>organisational</w:t>
      </w:r>
      <w:proofErr w:type="spellEnd"/>
      <w:r w:rsidRPr="00A831EC">
        <w:rPr>
          <w:rFonts w:ascii="Times New Roman" w:eastAsia="Times New Roman" w:hAnsi="Times New Roman" w:cs="Times New Roman"/>
          <w:sz w:val="24"/>
          <w:szCs w:val="24"/>
        </w:rPr>
        <w:t xml:space="preserve"> adaptation: redesign work, reskill employees, monitor well-being.</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Ensure algorithmic transparency and ethical deployment of AI in workplaces.</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proofErr w:type="gramStart"/>
      <w:r w:rsidRPr="00A831EC">
        <w:rPr>
          <w:rFonts w:ascii="Times New Roman" w:eastAsia="Times New Roman" w:hAnsi="Times New Roman" w:cs="Times New Roman"/>
          <w:sz w:val="24"/>
          <w:szCs w:val="24"/>
        </w:rPr>
        <w:t>For Policy Makers Develop national strategies for reskilling, lifelong learning, and social protection.</w:t>
      </w:r>
      <w:proofErr w:type="gramEnd"/>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Regulate AI use in employment (monitoring, surveillance, algorithmic decision-making).</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Address inequality and ensure inclusive access to technology and training.</w:t>
      </w:r>
    </w:p>
    <w:p w:rsidR="00A831EC" w:rsidRPr="00A831EC" w:rsidRDefault="00A831EC" w:rsidP="00A831EC">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Conclusion The transformative potential of AI on employment and society is enormous. While risks of displacement, inequality and social disruption are real, the opportunities for job creation, human-machine collaboration and increased productivity are equally compelling. The outcome will not be predetermined by technology alone but by how societies, </w:t>
      </w:r>
      <w:proofErr w:type="spellStart"/>
      <w:r w:rsidRPr="00A831EC">
        <w:rPr>
          <w:rFonts w:ascii="Times New Roman" w:eastAsia="Times New Roman" w:hAnsi="Times New Roman" w:cs="Times New Roman"/>
          <w:sz w:val="24"/>
          <w:szCs w:val="24"/>
        </w:rPr>
        <w:t>organisations</w:t>
      </w:r>
      <w:proofErr w:type="spellEnd"/>
      <w:r w:rsidRPr="00A831EC">
        <w:rPr>
          <w:rFonts w:ascii="Times New Roman" w:eastAsia="Times New Roman" w:hAnsi="Times New Roman" w:cs="Times New Roman"/>
          <w:sz w:val="24"/>
          <w:szCs w:val="24"/>
        </w:rPr>
        <w:t xml:space="preserve"> and individuals respond. By </w:t>
      </w:r>
      <w:proofErr w:type="spellStart"/>
      <w:r w:rsidRPr="00A831EC">
        <w:rPr>
          <w:rFonts w:ascii="Times New Roman" w:eastAsia="Times New Roman" w:hAnsi="Times New Roman" w:cs="Times New Roman"/>
          <w:sz w:val="24"/>
          <w:szCs w:val="24"/>
        </w:rPr>
        <w:t>emphasising</w:t>
      </w:r>
      <w:proofErr w:type="spellEnd"/>
      <w:r w:rsidRPr="00A831EC">
        <w:rPr>
          <w:rFonts w:ascii="Times New Roman" w:eastAsia="Times New Roman" w:hAnsi="Times New Roman" w:cs="Times New Roman"/>
          <w:sz w:val="24"/>
          <w:szCs w:val="24"/>
        </w:rPr>
        <w:t xml:space="preserve"> adaptability, lifelong learning, ethical governance and inclusive policy, we can steer toward a future in which AI enhances rather than erodes human work and social well-being.</w:t>
      </w:r>
    </w:p>
    <w:p w:rsidR="00A831EC" w:rsidRDefault="00A831EC" w:rsidP="00A831EC">
      <w:pPr>
        <w:spacing w:before="100" w:beforeAutospacing="1" w:after="100" w:afterAutospacing="1" w:line="240" w:lineRule="auto"/>
        <w:rPr>
          <w:rFonts w:ascii="Times New Roman" w:eastAsia="Times New Roman" w:hAnsi="Times New Roman" w:cs="Times New Roman"/>
          <w:b/>
          <w:sz w:val="24"/>
          <w:szCs w:val="24"/>
        </w:rPr>
      </w:pPr>
      <w:r w:rsidRPr="00A831EC">
        <w:rPr>
          <w:rFonts w:ascii="Times New Roman" w:eastAsia="Times New Roman" w:hAnsi="Times New Roman" w:cs="Times New Roman"/>
          <w:b/>
          <w:sz w:val="24"/>
          <w:szCs w:val="24"/>
        </w:rPr>
        <w:t>References</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A831EC">
        <w:rPr>
          <w:rFonts w:ascii="Times New Roman" w:eastAsia="Times New Roman" w:hAnsi="Times New Roman" w:cs="Times New Roman"/>
          <w:sz w:val="24"/>
          <w:szCs w:val="24"/>
        </w:rPr>
        <w:t xml:space="preserve"> </w:t>
      </w:r>
      <w:proofErr w:type="spellStart"/>
      <w:r w:rsidRPr="00A831EC">
        <w:rPr>
          <w:rFonts w:ascii="Times New Roman" w:eastAsia="Times New Roman" w:hAnsi="Times New Roman" w:cs="Times New Roman"/>
          <w:sz w:val="24"/>
          <w:szCs w:val="24"/>
        </w:rPr>
        <w:t>Goyal</w:t>
      </w:r>
      <w:proofErr w:type="spellEnd"/>
      <w:r w:rsidRPr="00A831EC">
        <w:rPr>
          <w:rFonts w:ascii="Times New Roman" w:eastAsia="Times New Roman" w:hAnsi="Times New Roman" w:cs="Times New Roman"/>
          <w:sz w:val="24"/>
          <w:szCs w:val="24"/>
        </w:rPr>
        <w:t xml:space="preserve">, D., </w:t>
      </w:r>
      <w:proofErr w:type="spellStart"/>
      <w:proofErr w:type="gramStart"/>
      <w:r w:rsidRPr="00A831EC">
        <w:rPr>
          <w:rFonts w:ascii="Times New Roman" w:eastAsia="Times New Roman" w:hAnsi="Times New Roman" w:cs="Times New Roman"/>
          <w:sz w:val="24"/>
          <w:szCs w:val="24"/>
        </w:rPr>
        <w:t>Kherani</w:t>
      </w:r>
      <w:proofErr w:type="spellEnd"/>
      <w:r w:rsidRPr="00A831EC">
        <w:rPr>
          <w:rFonts w:ascii="Times New Roman" w:eastAsia="Times New Roman" w:hAnsi="Times New Roman" w:cs="Times New Roman"/>
          <w:sz w:val="24"/>
          <w:szCs w:val="24"/>
        </w:rPr>
        <w:t xml:space="preserve">, A., &amp; </w:t>
      </w:r>
      <w:proofErr w:type="spellStart"/>
      <w:r w:rsidRPr="00A831EC">
        <w:rPr>
          <w:rFonts w:ascii="Times New Roman" w:eastAsia="Times New Roman" w:hAnsi="Times New Roman" w:cs="Times New Roman"/>
          <w:sz w:val="24"/>
          <w:szCs w:val="24"/>
        </w:rPr>
        <w:t>Soni</w:t>
      </w:r>
      <w:proofErr w:type="spellEnd"/>
      <w:r w:rsidRPr="00A831EC">
        <w:rPr>
          <w:rFonts w:ascii="Times New Roman" w:eastAsia="Times New Roman" w:hAnsi="Times New Roman" w:cs="Times New Roman"/>
          <w:sz w:val="24"/>
          <w:szCs w:val="24"/>
        </w:rPr>
        <w:t>, G. (2024).</w:t>
      </w:r>
      <w:proofErr w:type="gramEnd"/>
      <w:r w:rsidRPr="00A831EC">
        <w:rPr>
          <w:rFonts w:ascii="Times New Roman" w:eastAsia="Times New Roman" w:hAnsi="Times New Roman" w:cs="Times New Roman"/>
          <w:sz w:val="24"/>
          <w:szCs w:val="24"/>
        </w:rPr>
        <w:t xml:space="preserve"> </w:t>
      </w:r>
      <w:proofErr w:type="gramStart"/>
      <w:r w:rsidRPr="00A831EC">
        <w:rPr>
          <w:rFonts w:ascii="Times New Roman" w:eastAsia="Times New Roman" w:hAnsi="Times New Roman" w:cs="Times New Roman"/>
          <w:sz w:val="24"/>
          <w:szCs w:val="24"/>
        </w:rPr>
        <w:t>A comprehensive Study on Impacts of Artificial Intelligence on Various Sectors of Society.</w:t>
      </w:r>
      <w:proofErr w:type="gramEnd"/>
      <w:r w:rsidRPr="00A831EC">
        <w:rPr>
          <w:rFonts w:ascii="Times New Roman" w:eastAsia="Times New Roman" w:hAnsi="Times New Roman" w:cs="Times New Roman"/>
          <w:sz w:val="24"/>
          <w:szCs w:val="24"/>
        </w:rPr>
        <w:t xml:space="preserve"> </w:t>
      </w:r>
      <w:proofErr w:type="gramStart"/>
      <w:r w:rsidRPr="00A831EC">
        <w:rPr>
          <w:rFonts w:ascii="Times New Roman" w:eastAsia="Times New Roman" w:hAnsi="Times New Roman" w:cs="Times New Roman"/>
          <w:sz w:val="24"/>
          <w:szCs w:val="24"/>
        </w:rPr>
        <w:t>International Journal of Engineering Research &amp; Technology (IJERT), 13(02).</w:t>
      </w:r>
      <w:proofErr w:type="gramEnd"/>
      <w:r w:rsidRPr="00A831EC">
        <w:rPr>
          <w:rFonts w:ascii="Times New Roman" w:eastAsia="Times New Roman" w:hAnsi="Times New Roman" w:cs="Times New Roman"/>
          <w:sz w:val="24"/>
          <w:szCs w:val="24"/>
        </w:rPr>
        <w:t xml:space="preserve"> IJERT +1</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proofErr w:type="gramStart"/>
      <w:r w:rsidRPr="00A831EC">
        <w:rPr>
          <w:rFonts w:ascii="Times New Roman" w:eastAsia="Times New Roman" w:hAnsi="Times New Roman" w:cs="Times New Roman"/>
          <w:sz w:val="24"/>
          <w:szCs w:val="24"/>
        </w:rPr>
        <w:t xml:space="preserve">Khan, A., Shad, F., </w:t>
      </w:r>
      <w:proofErr w:type="spellStart"/>
      <w:r w:rsidRPr="00A831EC">
        <w:rPr>
          <w:rFonts w:ascii="Times New Roman" w:eastAsia="Times New Roman" w:hAnsi="Times New Roman" w:cs="Times New Roman"/>
          <w:sz w:val="24"/>
          <w:szCs w:val="24"/>
        </w:rPr>
        <w:t>Sethi</w:t>
      </w:r>
      <w:proofErr w:type="spellEnd"/>
      <w:r w:rsidRPr="00A831EC">
        <w:rPr>
          <w:rFonts w:ascii="Times New Roman" w:eastAsia="Times New Roman" w:hAnsi="Times New Roman" w:cs="Times New Roman"/>
          <w:sz w:val="24"/>
          <w:szCs w:val="24"/>
        </w:rPr>
        <w:t xml:space="preserve">, S., &amp; </w:t>
      </w:r>
      <w:proofErr w:type="spellStart"/>
      <w:r w:rsidRPr="00A831EC">
        <w:rPr>
          <w:rFonts w:ascii="Times New Roman" w:eastAsia="Times New Roman" w:hAnsi="Times New Roman" w:cs="Times New Roman"/>
          <w:sz w:val="24"/>
          <w:szCs w:val="24"/>
        </w:rPr>
        <w:t>Bibi</w:t>
      </w:r>
      <w:proofErr w:type="spellEnd"/>
      <w:r w:rsidRPr="00A831EC">
        <w:rPr>
          <w:rFonts w:ascii="Times New Roman" w:eastAsia="Times New Roman" w:hAnsi="Times New Roman" w:cs="Times New Roman"/>
          <w:sz w:val="24"/>
          <w:szCs w:val="24"/>
        </w:rPr>
        <w:t>, M. (2024).</w:t>
      </w:r>
      <w:proofErr w:type="gramEnd"/>
      <w:r w:rsidRPr="00A831EC">
        <w:rPr>
          <w:rFonts w:ascii="Times New Roman" w:eastAsia="Times New Roman" w:hAnsi="Times New Roman" w:cs="Times New Roman"/>
          <w:sz w:val="24"/>
          <w:szCs w:val="24"/>
        </w:rPr>
        <w:t xml:space="preserve"> </w:t>
      </w:r>
      <w:proofErr w:type="gramStart"/>
      <w:r w:rsidRPr="00A831EC">
        <w:rPr>
          <w:rFonts w:ascii="Times New Roman" w:eastAsia="Times New Roman" w:hAnsi="Times New Roman" w:cs="Times New Roman"/>
          <w:sz w:val="24"/>
          <w:szCs w:val="24"/>
        </w:rPr>
        <w:t>The Impact of Artificial Intelligence (AI) on Job Displacement and the Future Work.</w:t>
      </w:r>
      <w:proofErr w:type="gramEnd"/>
      <w:r w:rsidRPr="00A831EC">
        <w:rPr>
          <w:rFonts w:ascii="Times New Roman" w:eastAsia="Times New Roman" w:hAnsi="Times New Roman" w:cs="Times New Roman"/>
          <w:sz w:val="24"/>
          <w:szCs w:val="24"/>
        </w:rPr>
        <w:t xml:space="preserve"> </w:t>
      </w:r>
      <w:proofErr w:type="gramStart"/>
      <w:r w:rsidRPr="00A831EC">
        <w:rPr>
          <w:rFonts w:ascii="Times New Roman" w:eastAsia="Times New Roman" w:hAnsi="Times New Roman" w:cs="Times New Roman"/>
          <w:sz w:val="24"/>
          <w:szCs w:val="24"/>
        </w:rPr>
        <w:t>Social Science Review Archives, 2(2), 2296-2306.</w:t>
      </w:r>
      <w:proofErr w:type="gramEnd"/>
      <w:r w:rsidRPr="00A831EC">
        <w:rPr>
          <w:rFonts w:ascii="Times New Roman" w:eastAsia="Times New Roman" w:hAnsi="Times New Roman" w:cs="Times New Roman"/>
          <w:sz w:val="24"/>
          <w:szCs w:val="24"/>
        </w:rPr>
        <w:t xml:space="preserve"> policyjournalofms.com</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A831EC">
        <w:rPr>
          <w:rFonts w:ascii="Times New Roman" w:eastAsia="Times New Roman" w:hAnsi="Times New Roman" w:cs="Times New Roman"/>
          <w:sz w:val="24"/>
          <w:szCs w:val="24"/>
        </w:rPr>
        <w:lastRenderedPageBreak/>
        <w:t>Luhana</w:t>
      </w:r>
      <w:proofErr w:type="spellEnd"/>
      <w:r w:rsidRPr="00A831EC">
        <w:rPr>
          <w:rFonts w:ascii="Times New Roman" w:eastAsia="Times New Roman" w:hAnsi="Times New Roman" w:cs="Times New Roman"/>
          <w:sz w:val="24"/>
          <w:szCs w:val="24"/>
        </w:rPr>
        <w:t xml:space="preserve">, K. K., </w:t>
      </w:r>
      <w:proofErr w:type="spellStart"/>
      <w:r w:rsidRPr="00A831EC">
        <w:rPr>
          <w:rFonts w:ascii="Times New Roman" w:eastAsia="Times New Roman" w:hAnsi="Times New Roman" w:cs="Times New Roman"/>
          <w:sz w:val="24"/>
          <w:szCs w:val="24"/>
        </w:rPr>
        <w:t>Memon</w:t>
      </w:r>
      <w:proofErr w:type="spellEnd"/>
      <w:r w:rsidRPr="00A831EC">
        <w:rPr>
          <w:rFonts w:ascii="Times New Roman" w:eastAsia="Times New Roman" w:hAnsi="Times New Roman" w:cs="Times New Roman"/>
          <w:sz w:val="24"/>
          <w:szCs w:val="24"/>
        </w:rPr>
        <w:t>, A. B., &amp; Khan, I. (2023).</w:t>
      </w:r>
      <w:proofErr w:type="gramEnd"/>
      <w:r w:rsidRPr="00A831EC">
        <w:rPr>
          <w:rFonts w:ascii="Times New Roman" w:eastAsia="Times New Roman" w:hAnsi="Times New Roman" w:cs="Times New Roman"/>
          <w:sz w:val="24"/>
          <w:szCs w:val="24"/>
        </w:rPr>
        <w:t xml:space="preserve"> </w:t>
      </w:r>
      <w:proofErr w:type="gramStart"/>
      <w:r w:rsidRPr="00A831EC">
        <w:rPr>
          <w:rFonts w:ascii="Times New Roman" w:eastAsia="Times New Roman" w:hAnsi="Times New Roman" w:cs="Times New Roman"/>
          <w:sz w:val="24"/>
          <w:szCs w:val="24"/>
        </w:rPr>
        <w:t>The Rise of Artificial Intelligence and Its Influence on Employee Performance and Work.</w:t>
      </w:r>
      <w:proofErr w:type="gramEnd"/>
      <w:r w:rsidRPr="00A831EC">
        <w:rPr>
          <w:rFonts w:ascii="Times New Roman" w:eastAsia="Times New Roman" w:hAnsi="Times New Roman" w:cs="Times New Roman"/>
          <w:sz w:val="24"/>
          <w:szCs w:val="24"/>
        </w:rPr>
        <w:t xml:space="preserve"> Global Social Sciences Review, </w:t>
      </w:r>
      <w:proofErr w:type="gramStart"/>
      <w:r w:rsidRPr="00A831EC">
        <w:rPr>
          <w:rFonts w:ascii="Times New Roman" w:eastAsia="Times New Roman" w:hAnsi="Times New Roman" w:cs="Times New Roman"/>
          <w:sz w:val="24"/>
          <w:szCs w:val="24"/>
        </w:rPr>
        <w:t>VIII(</w:t>
      </w:r>
      <w:proofErr w:type="gramEnd"/>
      <w:r w:rsidRPr="00A831EC">
        <w:rPr>
          <w:rFonts w:ascii="Times New Roman" w:eastAsia="Times New Roman" w:hAnsi="Times New Roman" w:cs="Times New Roman"/>
          <w:sz w:val="24"/>
          <w:szCs w:val="24"/>
        </w:rPr>
        <w:t>II), 463-479. gssrjournal.com</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proofErr w:type="spellStart"/>
      <w:r w:rsidRPr="00A831EC">
        <w:rPr>
          <w:rFonts w:ascii="Times New Roman" w:eastAsia="Times New Roman" w:hAnsi="Times New Roman" w:cs="Times New Roman"/>
          <w:sz w:val="24"/>
          <w:szCs w:val="24"/>
        </w:rPr>
        <w:t>Ramteke</w:t>
      </w:r>
      <w:proofErr w:type="spellEnd"/>
      <w:r w:rsidRPr="00A831EC">
        <w:rPr>
          <w:rFonts w:ascii="Times New Roman" w:eastAsia="Times New Roman" w:hAnsi="Times New Roman" w:cs="Times New Roman"/>
          <w:sz w:val="24"/>
          <w:szCs w:val="24"/>
        </w:rPr>
        <w:t xml:space="preserve">, A. (2024). </w:t>
      </w:r>
      <w:proofErr w:type="gramStart"/>
      <w:r w:rsidRPr="00A831EC">
        <w:rPr>
          <w:rFonts w:ascii="Times New Roman" w:eastAsia="Times New Roman" w:hAnsi="Times New Roman" w:cs="Times New Roman"/>
          <w:sz w:val="24"/>
          <w:szCs w:val="24"/>
        </w:rPr>
        <w:t>The Impact of Artificial Intelligence on the Global Workforce.</w:t>
      </w:r>
      <w:proofErr w:type="gramEnd"/>
      <w:r w:rsidRPr="00A831EC">
        <w:rPr>
          <w:rFonts w:ascii="Times New Roman" w:eastAsia="Times New Roman" w:hAnsi="Times New Roman" w:cs="Times New Roman"/>
          <w:sz w:val="24"/>
          <w:szCs w:val="24"/>
        </w:rPr>
        <w:t xml:space="preserve"> Journal of Social Science and Humanities, 6(8), 72-76. bryanhousepub.com</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A831EC">
        <w:rPr>
          <w:rFonts w:ascii="Times New Roman" w:eastAsia="Times New Roman" w:hAnsi="Times New Roman" w:cs="Times New Roman"/>
          <w:sz w:val="24"/>
          <w:szCs w:val="24"/>
        </w:rPr>
        <w:t>Shahzadi</w:t>
      </w:r>
      <w:proofErr w:type="spellEnd"/>
      <w:r w:rsidRPr="00A831EC">
        <w:rPr>
          <w:rFonts w:ascii="Times New Roman" w:eastAsia="Times New Roman" w:hAnsi="Times New Roman" w:cs="Times New Roman"/>
          <w:sz w:val="24"/>
          <w:szCs w:val="24"/>
        </w:rPr>
        <w:t xml:space="preserve">, A., </w:t>
      </w:r>
      <w:proofErr w:type="spellStart"/>
      <w:r w:rsidRPr="00A831EC">
        <w:rPr>
          <w:rFonts w:ascii="Times New Roman" w:eastAsia="Times New Roman" w:hAnsi="Times New Roman" w:cs="Times New Roman"/>
          <w:sz w:val="24"/>
          <w:szCs w:val="24"/>
        </w:rPr>
        <w:t>Mehwish</w:t>
      </w:r>
      <w:proofErr w:type="spellEnd"/>
      <w:r w:rsidRPr="00A831EC">
        <w:rPr>
          <w:rFonts w:ascii="Times New Roman" w:eastAsia="Times New Roman" w:hAnsi="Times New Roman" w:cs="Times New Roman"/>
          <w:sz w:val="24"/>
          <w:szCs w:val="24"/>
        </w:rPr>
        <w:t xml:space="preserve">, S., &amp; </w:t>
      </w:r>
      <w:proofErr w:type="spellStart"/>
      <w:r w:rsidRPr="00A831EC">
        <w:rPr>
          <w:rFonts w:ascii="Times New Roman" w:eastAsia="Times New Roman" w:hAnsi="Times New Roman" w:cs="Times New Roman"/>
          <w:sz w:val="24"/>
          <w:szCs w:val="24"/>
        </w:rPr>
        <w:t>Haq</w:t>
      </w:r>
      <w:proofErr w:type="spellEnd"/>
      <w:r w:rsidRPr="00A831EC">
        <w:rPr>
          <w:rFonts w:ascii="Times New Roman" w:eastAsia="Times New Roman" w:hAnsi="Times New Roman" w:cs="Times New Roman"/>
          <w:sz w:val="24"/>
          <w:szCs w:val="24"/>
        </w:rPr>
        <w:t>, S. (2025).</w:t>
      </w:r>
      <w:proofErr w:type="gramEnd"/>
      <w:r w:rsidRPr="00A831EC">
        <w:rPr>
          <w:rFonts w:ascii="Times New Roman" w:eastAsia="Times New Roman" w:hAnsi="Times New Roman" w:cs="Times New Roman"/>
          <w:sz w:val="24"/>
          <w:szCs w:val="24"/>
        </w:rPr>
        <w:t xml:space="preserve"> </w:t>
      </w:r>
      <w:proofErr w:type="gramStart"/>
      <w:r w:rsidRPr="00A831EC">
        <w:rPr>
          <w:rFonts w:ascii="Times New Roman" w:eastAsia="Times New Roman" w:hAnsi="Times New Roman" w:cs="Times New Roman"/>
          <w:sz w:val="24"/>
          <w:szCs w:val="24"/>
        </w:rPr>
        <w:t>Impact of Artificial Intelligence on Employment Patterns and Job Displacement.</w:t>
      </w:r>
      <w:proofErr w:type="gramEnd"/>
      <w:r w:rsidRPr="00A831EC">
        <w:rPr>
          <w:rFonts w:ascii="Times New Roman" w:eastAsia="Times New Roman" w:hAnsi="Times New Roman" w:cs="Times New Roman"/>
          <w:sz w:val="24"/>
          <w:szCs w:val="24"/>
        </w:rPr>
        <w:t xml:space="preserve"> Advance Social Science Archive Journal, 4(02), 814-831. </w:t>
      </w:r>
      <w:proofErr w:type="spellStart"/>
      <w:r w:rsidRPr="00A831EC">
        <w:rPr>
          <w:rFonts w:ascii="Times New Roman" w:eastAsia="Times New Roman" w:hAnsi="Times New Roman" w:cs="Times New Roman"/>
          <w:sz w:val="24"/>
          <w:szCs w:val="24"/>
        </w:rPr>
        <w:t>Assa</w:t>
      </w:r>
      <w:proofErr w:type="spellEnd"/>
      <w:r w:rsidRPr="00A831EC">
        <w:rPr>
          <w:rFonts w:ascii="Times New Roman" w:eastAsia="Times New Roman" w:hAnsi="Times New Roman" w:cs="Times New Roman"/>
          <w:sz w:val="24"/>
          <w:szCs w:val="24"/>
        </w:rPr>
        <w:t xml:space="preserve"> Journal</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A831EC">
        <w:rPr>
          <w:rFonts w:ascii="Times New Roman" w:eastAsia="Times New Roman" w:hAnsi="Times New Roman" w:cs="Times New Roman"/>
          <w:sz w:val="24"/>
          <w:szCs w:val="24"/>
        </w:rPr>
        <w:t>Zhenglong</w:t>
      </w:r>
      <w:proofErr w:type="spellEnd"/>
      <w:r w:rsidRPr="00A831EC">
        <w:rPr>
          <w:rFonts w:ascii="Times New Roman" w:eastAsia="Times New Roman" w:hAnsi="Times New Roman" w:cs="Times New Roman"/>
          <w:sz w:val="24"/>
          <w:szCs w:val="24"/>
        </w:rPr>
        <w:t xml:space="preserve">, S., </w:t>
      </w:r>
      <w:proofErr w:type="spellStart"/>
      <w:r w:rsidRPr="00A831EC">
        <w:rPr>
          <w:rFonts w:ascii="Times New Roman" w:eastAsia="Times New Roman" w:hAnsi="Times New Roman" w:cs="Times New Roman"/>
          <w:sz w:val="24"/>
          <w:szCs w:val="24"/>
        </w:rPr>
        <w:t>Sulaiman</w:t>
      </w:r>
      <w:proofErr w:type="spellEnd"/>
      <w:r w:rsidRPr="00A831EC">
        <w:rPr>
          <w:rFonts w:ascii="Times New Roman" w:eastAsia="Times New Roman" w:hAnsi="Times New Roman" w:cs="Times New Roman"/>
          <w:sz w:val="24"/>
          <w:szCs w:val="24"/>
        </w:rPr>
        <w:t xml:space="preserve">, N., &amp; </w:t>
      </w:r>
      <w:proofErr w:type="spellStart"/>
      <w:r w:rsidRPr="00A831EC">
        <w:rPr>
          <w:rFonts w:ascii="Times New Roman" w:eastAsia="Times New Roman" w:hAnsi="Times New Roman" w:cs="Times New Roman"/>
          <w:sz w:val="24"/>
          <w:szCs w:val="24"/>
        </w:rPr>
        <w:t>Peiwen</w:t>
      </w:r>
      <w:proofErr w:type="spellEnd"/>
      <w:r w:rsidRPr="00A831EC">
        <w:rPr>
          <w:rFonts w:ascii="Times New Roman" w:eastAsia="Times New Roman" w:hAnsi="Times New Roman" w:cs="Times New Roman"/>
          <w:sz w:val="24"/>
          <w:szCs w:val="24"/>
        </w:rPr>
        <w:t>, C. (2025).</w:t>
      </w:r>
      <w:proofErr w:type="gramEnd"/>
      <w:r w:rsidRPr="00A831EC">
        <w:rPr>
          <w:rFonts w:ascii="Times New Roman" w:eastAsia="Times New Roman" w:hAnsi="Times New Roman" w:cs="Times New Roman"/>
          <w:sz w:val="24"/>
          <w:szCs w:val="24"/>
        </w:rPr>
        <w:t xml:space="preserve"> </w:t>
      </w:r>
      <w:proofErr w:type="gramStart"/>
      <w:r w:rsidRPr="00A831EC">
        <w:rPr>
          <w:rFonts w:ascii="Times New Roman" w:eastAsia="Times New Roman" w:hAnsi="Times New Roman" w:cs="Times New Roman"/>
          <w:sz w:val="24"/>
          <w:szCs w:val="24"/>
        </w:rPr>
        <w:t>A Systematic Review of AI’s Impact on Employment and Skill Demand.</w:t>
      </w:r>
      <w:proofErr w:type="gramEnd"/>
      <w:r w:rsidRPr="00A831EC">
        <w:rPr>
          <w:rFonts w:ascii="Times New Roman" w:eastAsia="Times New Roman" w:hAnsi="Times New Roman" w:cs="Times New Roman"/>
          <w:sz w:val="24"/>
          <w:szCs w:val="24"/>
        </w:rPr>
        <w:t xml:space="preserve"> International Journal of Research and Innovation in Social Science (IJRISS), 9(15), 484-507. RSIS International</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“Artificial intelligence and work: a critical review of recent research from the social sciences.” (2022). AI &amp; Society, 39, 675-691. </w:t>
      </w:r>
      <w:proofErr w:type="spellStart"/>
      <w:r w:rsidRPr="00A831EC">
        <w:rPr>
          <w:rFonts w:ascii="Times New Roman" w:eastAsia="Times New Roman" w:hAnsi="Times New Roman" w:cs="Times New Roman"/>
          <w:sz w:val="24"/>
          <w:szCs w:val="24"/>
        </w:rPr>
        <w:t>SpringerLink</w:t>
      </w:r>
      <w:proofErr w:type="spellEnd"/>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 xml:space="preserve">“From risk to reward: AI’s role in shaping tomorrow’s economy and society.” </w:t>
      </w:r>
      <w:proofErr w:type="gramStart"/>
      <w:r w:rsidRPr="00A831EC">
        <w:rPr>
          <w:rFonts w:ascii="Times New Roman" w:eastAsia="Times New Roman" w:hAnsi="Times New Roman" w:cs="Times New Roman"/>
          <w:sz w:val="24"/>
          <w:szCs w:val="24"/>
        </w:rPr>
        <w:t>(2025). AI &amp; Society.</w:t>
      </w:r>
      <w:proofErr w:type="gramEnd"/>
      <w:r w:rsidRPr="00A831EC">
        <w:rPr>
          <w:rFonts w:ascii="Times New Roman" w:eastAsia="Times New Roman" w:hAnsi="Times New Roman" w:cs="Times New Roman"/>
          <w:sz w:val="24"/>
          <w:szCs w:val="24"/>
        </w:rPr>
        <w:t xml:space="preserve"> </w:t>
      </w:r>
      <w:proofErr w:type="spellStart"/>
      <w:r w:rsidRPr="00A831EC">
        <w:rPr>
          <w:rFonts w:ascii="Times New Roman" w:eastAsia="Times New Roman" w:hAnsi="Times New Roman" w:cs="Times New Roman"/>
          <w:sz w:val="24"/>
          <w:szCs w:val="24"/>
        </w:rPr>
        <w:t>SpringerLink</w:t>
      </w:r>
      <w:proofErr w:type="spellEnd"/>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r w:rsidRPr="00A831EC">
        <w:rPr>
          <w:rFonts w:ascii="Times New Roman" w:eastAsia="Times New Roman" w:hAnsi="Times New Roman" w:cs="Times New Roman"/>
          <w:sz w:val="24"/>
          <w:szCs w:val="24"/>
        </w:rPr>
        <w:t>If you like, I can format this article into a full-length version (e.g., 3000–4000 words) ready for submission, and include headings, tables/figures, and additional local context (e.g., for Pakistan). Would you like that?</w:t>
      </w:r>
    </w:p>
    <w:p w:rsidR="00A831EC" w:rsidRPr="00A831EC" w:rsidRDefault="00A831EC" w:rsidP="00A831EC">
      <w:pPr>
        <w:spacing w:before="100" w:beforeAutospacing="1" w:after="100" w:afterAutospacing="1" w:line="240" w:lineRule="auto"/>
        <w:rPr>
          <w:rFonts w:ascii="Times New Roman" w:eastAsia="Times New Roman" w:hAnsi="Times New Roman" w:cs="Times New Roman"/>
          <w:sz w:val="24"/>
          <w:szCs w:val="24"/>
        </w:rPr>
      </w:pPr>
    </w:p>
    <w:p w:rsidR="00120DA6" w:rsidRDefault="00120DA6"/>
    <w:sectPr w:rsidR="00120D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3E0D"/>
    <w:multiLevelType w:val="multilevel"/>
    <w:tmpl w:val="6848E8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97453"/>
    <w:multiLevelType w:val="multilevel"/>
    <w:tmpl w:val="D90C1C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7E24B6"/>
    <w:multiLevelType w:val="multilevel"/>
    <w:tmpl w:val="4300C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5D1390"/>
    <w:multiLevelType w:val="multilevel"/>
    <w:tmpl w:val="77FEBC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A1470B1"/>
    <w:multiLevelType w:val="multilevel"/>
    <w:tmpl w:val="326EFB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A5247C0"/>
    <w:multiLevelType w:val="multilevel"/>
    <w:tmpl w:val="A7A6FA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A07ADE"/>
    <w:multiLevelType w:val="multilevel"/>
    <w:tmpl w:val="BCBAB1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0F32863"/>
    <w:multiLevelType w:val="multilevel"/>
    <w:tmpl w:val="14DEF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276CD2"/>
    <w:multiLevelType w:val="multilevel"/>
    <w:tmpl w:val="EFCE43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6"/>
  </w:num>
  <w:num w:numId="4">
    <w:abstractNumId w:val="1"/>
  </w:num>
  <w:num w:numId="5">
    <w:abstractNumId w:val="7"/>
  </w:num>
  <w:num w:numId="6">
    <w:abstractNumId w:val="8"/>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1EC"/>
    <w:rsid w:val="00120DA6"/>
    <w:rsid w:val="00A83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831E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831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62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dc:creator>
  <cp:lastModifiedBy>vc</cp:lastModifiedBy>
  <cp:revision>1</cp:revision>
  <dcterms:created xsi:type="dcterms:W3CDTF">2025-10-30T06:25:00Z</dcterms:created>
  <dcterms:modified xsi:type="dcterms:W3CDTF">2025-10-30T06:28:00Z</dcterms:modified>
</cp:coreProperties>
</file>